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D4E83" w14:textId="77777777" w:rsidR="00446A17" w:rsidRPr="00446A17" w:rsidRDefault="00446A17" w:rsidP="00446A17">
      <w:r w:rsidRPr="00446A17">
        <w:rPr>
          <w:b/>
          <w:bCs/>
        </w:rPr>
        <w:t>International Students</w:t>
      </w:r>
      <w:r w:rsidRPr="00446A17">
        <w:t> </w:t>
      </w:r>
    </w:p>
    <w:p w14:paraId="01F9BE67" w14:textId="77777777" w:rsidR="00446A17" w:rsidRPr="00446A17" w:rsidRDefault="00446A17" w:rsidP="00446A17">
      <w:r w:rsidRPr="00446A17">
        <w:t xml:space="preserve">Welcome to our vibrant community! We’re thrilled to have you join us from all corners of the globe. This is a place where diverse cultures and perspectives come together, creating a rich tapestry of experiences and ideas. As you embark on this exciting journey, remember that you are not just here to study, but to explore, connect, and grow. Embrace the opportunities to learn from one another, make lasting friendships, and immerse yourself in new experiences. If you have questions or need assistance, our faculty, staff, and fellow students are here to support you every step of the way. Don’t hesitate to reach out to </w:t>
      </w:r>
      <w:hyperlink r:id="rId5" w:tgtFrame="_blank" w:history="1">
        <w:r w:rsidRPr="00446A17">
          <w:rPr>
            <w:rStyle w:val="Hyperlink"/>
          </w:rPr>
          <w:t>admissions@tnstate.edu</w:t>
        </w:r>
      </w:hyperlink>
      <w:r w:rsidRPr="00446A17">
        <w:t>! </w:t>
      </w:r>
    </w:p>
    <w:p w14:paraId="4FCD2204" w14:textId="0509F879" w:rsidR="00446A17" w:rsidRPr="00446A17" w:rsidRDefault="00446A17" w:rsidP="00446A17">
      <w:r w:rsidRPr="00446A17">
        <w:t>Definition of International Applicant </w:t>
      </w:r>
    </w:p>
    <w:p w14:paraId="0B9EC641" w14:textId="49ECB261" w:rsidR="00446A17" w:rsidRPr="00446A17" w:rsidRDefault="00446A17" w:rsidP="00446A17">
      <w:r w:rsidRPr="00446A17">
        <w:t>Students are classified as international applicants if they are non-U.S. citizens and do not hold a U.S. Permanent Resident visa. Citizenship type is determined during the application process. Please note that students with dual citizenship in the U.S. and another country may apply as U.S. citizens. </w:t>
      </w:r>
    </w:p>
    <w:p w14:paraId="65285413" w14:textId="07C9077D" w:rsidR="00446A17" w:rsidRPr="00446A17" w:rsidRDefault="00446A17" w:rsidP="00446A17">
      <w:hyperlink r:id="rId6" w:tgtFrame="_blank" w:history="1">
        <w:r w:rsidRPr="00446A17">
          <w:rPr>
            <w:rStyle w:val="Hyperlink"/>
            <w:b/>
            <w:bCs/>
          </w:rPr>
          <w:t>Visit International Affairs</w:t>
        </w:r>
      </w:hyperlink>
      <w:r w:rsidR="00235361">
        <w:t xml:space="preserve">  </w:t>
      </w:r>
      <w:r w:rsidR="00235361" w:rsidRPr="00235361">
        <w:rPr>
          <w:highlight w:val="yellow"/>
        </w:rPr>
        <w:t>New Link</w:t>
      </w:r>
      <w:r w:rsidRPr="00446A17">
        <w:t> </w:t>
      </w:r>
    </w:p>
    <w:p w14:paraId="572E3A0A" w14:textId="77777777" w:rsidR="00446A17" w:rsidRPr="00446A17" w:rsidRDefault="00446A17" w:rsidP="00446A17">
      <w:r w:rsidRPr="00446A17">
        <w:t> </w:t>
      </w:r>
    </w:p>
    <w:p w14:paraId="23756302" w14:textId="77777777" w:rsidR="00446A17" w:rsidRPr="00446A17" w:rsidRDefault="00446A17" w:rsidP="00446A17">
      <w:r w:rsidRPr="00446A17">
        <w:t> </w:t>
      </w:r>
    </w:p>
    <w:p w14:paraId="6964013E" w14:textId="77777777" w:rsidR="00446A17" w:rsidRPr="00446A17" w:rsidRDefault="00446A17" w:rsidP="00446A17">
      <w:r w:rsidRPr="00446A17">
        <w:rPr>
          <w:b/>
          <w:bCs/>
        </w:rPr>
        <w:t>Step One</w:t>
      </w:r>
      <w:r w:rsidRPr="00446A17">
        <w:t> </w:t>
      </w:r>
    </w:p>
    <w:p w14:paraId="3C90863C" w14:textId="7BE4EB0C" w:rsidR="00446A17" w:rsidRPr="00446A17" w:rsidRDefault="00446A17" w:rsidP="00446A17">
      <w:r w:rsidRPr="00446A17">
        <w:t xml:space="preserve">Apply for Admissions via </w:t>
      </w:r>
      <w:r>
        <w:t>the</w:t>
      </w:r>
      <w:r w:rsidRPr="00446A17">
        <w:t xml:space="preserve"> </w:t>
      </w:r>
      <w:hyperlink r:id="rId7" w:history="1">
        <w:r w:rsidRPr="00446A17">
          <w:rPr>
            <w:rStyle w:val="Hyperlink"/>
          </w:rPr>
          <w:t>Future Tiger Portal</w:t>
        </w:r>
      </w:hyperlink>
      <w:r w:rsidRPr="00446A17">
        <w:t>. There is an application fee of $25.00 which is payable with a debit/credit card or bank account. </w:t>
      </w:r>
    </w:p>
    <w:p w14:paraId="0F7A760E" w14:textId="77777777" w:rsidR="00446A17" w:rsidRPr="00446A17" w:rsidRDefault="00446A17" w:rsidP="00446A17">
      <w:r w:rsidRPr="00446A17">
        <w:t> </w:t>
      </w:r>
    </w:p>
    <w:p w14:paraId="680FAAC9" w14:textId="77777777" w:rsidR="00446A17" w:rsidRPr="00446A17" w:rsidRDefault="00446A17" w:rsidP="00446A17">
      <w:r w:rsidRPr="00446A17">
        <w:rPr>
          <w:b/>
          <w:bCs/>
        </w:rPr>
        <w:t>Step Two</w:t>
      </w:r>
      <w:r w:rsidRPr="00446A17">
        <w:t> </w:t>
      </w:r>
    </w:p>
    <w:p w14:paraId="4064B548" w14:textId="77777777" w:rsidR="00446A17" w:rsidRDefault="00446A17" w:rsidP="00446A17">
      <w:pPr>
        <w:rPr>
          <w:u w:val="single"/>
        </w:rPr>
      </w:pPr>
      <w:r w:rsidRPr="00446A17">
        <w:t>Submit Documents for Admissions.</w:t>
      </w:r>
      <w:r w:rsidRPr="00446A17">
        <w:rPr>
          <w:u w:val="single"/>
        </w:rPr>
        <w:t xml:space="preserve"> </w:t>
      </w:r>
    </w:p>
    <w:p w14:paraId="3C17C799" w14:textId="728B6777" w:rsidR="00446A17" w:rsidRPr="00446A17" w:rsidRDefault="00446A17" w:rsidP="00446A17">
      <w:pPr>
        <w:rPr>
          <w:b/>
          <w:bCs/>
        </w:rPr>
      </w:pPr>
      <w:r w:rsidRPr="00446A17">
        <w:rPr>
          <w:b/>
          <w:bCs/>
        </w:rPr>
        <w:t>Freshman Applicants </w:t>
      </w:r>
    </w:p>
    <w:p w14:paraId="7A510105" w14:textId="3B2BC28E" w:rsidR="00446A17" w:rsidRPr="00446A17" w:rsidRDefault="00446A17" w:rsidP="00446A17">
      <w:pPr>
        <w:numPr>
          <w:ilvl w:val="0"/>
          <w:numId w:val="1"/>
        </w:numPr>
      </w:pPr>
      <w:r w:rsidRPr="00446A17">
        <w:t>High school transcript</w:t>
      </w:r>
    </w:p>
    <w:p w14:paraId="10A10472" w14:textId="2757AE41" w:rsidR="00446A17" w:rsidRDefault="00446A17" w:rsidP="00446A17">
      <w:pPr>
        <w:numPr>
          <w:ilvl w:val="0"/>
          <w:numId w:val="2"/>
        </w:numPr>
      </w:pPr>
      <w:proofErr w:type="spellStart"/>
      <w:r w:rsidRPr="00446A17">
        <w:t>HiSET</w:t>
      </w:r>
      <w:proofErr w:type="spellEnd"/>
      <w:r w:rsidRPr="00446A17">
        <w:t xml:space="preserve"> or GED</w:t>
      </w:r>
      <w:r>
        <w:t xml:space="preserve"> transcript, if applicable</w:t>
      </w:r>
    </w:p>
    <w:p w14:paraId="2E47B19E" w14:textId="77777777" w:rsidR="00446A17" w:rsidRPr="00446A17" w:rsidRDefault="00446A17" w:rsidP="00446A17">
      <w:pPr>
        <w:numPr>
          <w:ilvl w:val="0"/>
          <w:numId w:val="2"/>
        </w:numPr>
      </w:pPr>
      <w:r w:rsidRPr="00446A17">
        <w:t>Students under 21 years old must submit ACT/SAT scores </w:t>
      </w:r>
    </w:p>
    <w:p w14:paraId="4C473A88" w14:textId="639C0CE3" w:rsidR="00446A17" w:rsidRPr="00446A17" w:rsidRDefault="00446A17" w:rsidP="00446A17">
      <w:pPr>
        <w:numPr>
          <w:ilvl w:val="0"/>
          <w:numId w:val="4"/>
        </w:numPr>
      </w:pPr>
      <w:r w:rsidRPr="00446A17">
        <w:t xml:space="preserve">An international transcript evaluation is required for any high school attended outside of the United States. </w:t>
      </w:r>
      <w:hyperlink r:id="rId8" w:history="1">
        <w:r w:rsidRPr="00446A17">
          <w:rPr>
            <w:rStyle w:val="Hyperlink"/>
          </w:rPr>
          <w:t>WES</w:t>
        </w:r>
      </w:hyperlink>
      <w:r w:rsidRPr="00446A17">
        <w:t xml:space="preserve"> and </w:t>
      </w:r>
      <w:hyperlink r:id="rId9" w:history="1">
        <w:r w:rsidRPr="00446A17">
          <w:rPr>
            <w:rStyle w:val="Hyperlink"/>
          </w:rPr>
          <w:t>The Evaluation Company/</w:t>
        </w:r>
        <w:proofErr w:type="spellStart"/>
        <w:r w:rsidRPr="00446A17">
          <w:rPr>
            <w:rStyle w:val="Hyperlink"/>
          </w:rPr>
          <w:t>SpanTran</w:t>
        </w:r>
        <w:proofErr w:type="spellEnd"/>
      </w:hyperlink>
      <w:r w:rsidRPr="00446A17">
        <w:t xml:space="preserve"> are recommended providers </w:t>
      </w:r>
    </w:p>
    <w:p w14:paraId="3CBA61FB" w14:textId="3A43B173" w:rsidR="00446A17" w:rsidRPr="00AB3CDB" w:rsidRDefault="00446A17" w:rsidP="00446A17">
      <w:pPr>
        <w:rPr>
          <w:b/>
          <w:bCs/>
        </w:rPr>
      </w:pPr>
      <w:r w:rsidRPr="00446A17">
        <w:t> </w:t>
      </w:r>
      <w:r w:rsidRPr="00AB3CDB">
        <w:rPr>
          <w:b/>
          <w:bCs/>
        </w:rPr>
        <w:t>Transfer Applicants </w:t>
      </w:r>
    </w:p>
    <w:p w14:paraId="554DB359" w14:textId="21F0C0FA" w:rsidR="00446A17" w:rsidRPr="00AB3CDB" w:rsidRDefault="00446A17" w:rsidP="00446A17">
      <w:pPr>
        <w:numPr>
          <w:ilvl w:val="0"/>
          <w:numId w:val="6"/>
        </w:numPr>
      </w:pPr>
      <w:r w:rsidRPr="00AB3CDB">
        <w:t xml:space="preserve">Submit </w:t>
      </w:r>
      <w:r w:rsidR="00AB3CDB">
        <w:t xml:space="preserve">official </w:t>
      </w:r>
      <w:r w:rsidRPr="00AB3CDB">
        <w:t>transcripts from each college</w:t>
      </w:r>
      <w:r w:rsidR="00AB3CDB">
        <w:t xml:space="preserve"> or </w:t>
      </w:r>
      <w:r w:rsidRPr="00AB3CDB">
        <w:t>university you have previously attended </w:t>
      </w:r>
    </w:p>
    <w:p w14:paraId="20E63D05" w14:textId="06A9C6FE" w:rsidR="00446A17" w:rsidRPr="00446A17" w:rsidRDefault="00446A17" w:rsidP="00446A17">
      <w:pPr>
        <w:numPr>
          <w:ilvl w:val="0"/>
          <w:numId w:val="7"/>
        </w:numPr>
      </w:pPr>
      <w:r w:rsidRPr="00446A17">
        <w:t xml:space="preserve">Official transcripts from colleges and universities within the United States </w:t>
      </w:r>
      <w:r w:rsidRPr="00AB3CDB">
        <w:t>can</w:t>
      </w:r>
      <w:r w:rsidRPr="00446A17">
        <w:t xml:space="preserve"> be submitted through approved electronic services, including </w:t>
      </w:r>
      <w:hyperlink r:id="rId10" w:history="1">
        <w:r w:rsidRPr="00AB3CDB">
          <w:rPr>
            <w:rStyle w:val="Hyperlink"/>
          </w:rPr>
          <w:t>Clearinghous</w:t>
        </w:r>
        <w:r w:rsidR="00AB3CDB" w:rsidRPr="00AB3CDB">
          <w:rPr>
            <w:rStyle w:val="Hyperlink"/>
          </w:rPr>
          <w:t>e</w:t>
        </w:r>
      </w:hyperlink>
      <w:r w:rsidRPr="00446A17">
        <w:t xml:space="preserve">, </w:t>
      </w:r>
      <w:hyperlink r:id="rId11" w:history="1">
        <w:r w:rsidRPr="00AB3CDB">
          <w:rPr>
            <w:rStyle w:val="Hyperlink"/>
          </w:rPr>
          <w:t>Parchment</w:t>
        </w:r>
      </w:hyperlink>
      <w:r w:rsidRPr="00446A17">
        <w:t xml:space="preserve">, Naviance, </w:t>
      </w:r>
      <w:proofErr w:type="spellStart"/>
      <w:r w:rsidRPr="00446A17">
        <w:t>eSCRIP</w:t>
      </w:r>
      <w:proofErr w:type="spellEnd"/>
      <w:r w:rsidRPr="00446A17">
        <w:t>-SAFE, or JST. </w:t>
      </w:r>
    </w:p>
    <w:p w14:paraId="3BBF9A92" w14:textId="77777777" w:rsidR="00446A17" w:rsidRPr="00446A17" w:rsidRDefault="00446A17" w:rsidP="00446A17">
      <w:pPr>
        <w:numPr>
          <w:ilvl w:val="0"/>
          <w:numId w:val="8"/>
        </w:numPr>
      </w:pPr>
      <w:r w:rsidRPr="00446A17">
        <w:lastRenderedPageBreak/>
        <w:t xml:space="preserve">International transcripts must be accompanied by an </w:t>
      </w:r>
      <w:r w:rsidRPr="00AB3CDB">
        <w:rPr>
          <w:b/>
          <w:bCs/>
        </w:rPr>
        <w:t>official course-by-course evaluation</w:t>
      </w:r>
      <w:r w:rsidRPr="00446A17">
        <w:t xml:space="preserve"> completed at the student’s expense. Tennessee State University accepts evaluations from the following credential evaluation agencies approved by the National Association of Credential Evaluation Services (NACES): </w:t>
      </w:r>
    </w:p>
    <w:p w14:paraId="40999DE5" w14:textId="27E66868" w:rsidR="00446A17" w:rsidRPr="00446A17" w:rsidRDefault="00446A17" w:rsidP="00446A17">
      <w:pPr>
        <w:numPr>
          <w:ilvl w:val="0"/>
          <w:numId w:val="9"/>
        </w:numPr>
      </w:pPr>
      <w:hyperlink r:id="rId12" w:history="1">
        <w:r w:rsidRPr="00446A17">
          <w:rPr>
            <w:rStyle w:val="Hyperlink"/>
          </w:rPr>
          <w:t>World Education Services (WES) </w:t>
        </w:r>
      </w:hyperlink>
    </w:p>
    <w:p w14:paraId="604B1F46" w14:textId="77777777" w:rsidR="00446A17" w:rsidRPr="00446A17" w:rsidRDefault="00446A17" w:rsidP="00446A17">
      <w:pPr>
        <w:numPr>
          <w:ilvl w:val="0"/>
          <w:numId w:val="10"/>
        </w:numPr>
      </w:pPr>
      <w:r w:rsidRPr="00446A17">
        <w:t xml:space="preserve">Josef </w:t>
      </w:r>
      <w:proofErr w:type="spellStart"/>
      <w:r w:rsidRPr="00446A17">
        <w:t>Silny</w:t>
      </w:r>
      <w:proofErr w:type="spellEnd"/>
      <w:r w:rsidRPr="00446A17">
        <w:t xml:space="preserve"> &amp; Associates, International Education Consultants </w:t>
      </w:r>
    </w:p>
    <w:p w14:paraId="3CFBAC67" w14:textId="2612D18D" w:rsidR="00446A17" w:rsidRPr="00446A17" w:rsidRDefault="00446A17" w:rsidP="00446A17">
      <w:pPr>
        <w:numPr>
          <w:ilvl w:val="0"/>
          <w:numId w:val="11"/>
        </w:numPr>
      </w:pPr>
      <w:hyperlink r:id="rId13" w:history="1">
        <w:r w:rsidRPr="00AB3CDB">
          <w:rPr>
            <w:rStyle w:val="Hyperlink"/>
            <w:b/>
            <w:bCs/>
          </w:rPr>
          <w:t xml:space="preserve">The Evaluation Company (Formally </w:t>
        </w:r>
        <w:proofErr w:type="spellStart"/>
        <w:r w:rsidRPr="00AB3CDB">
          <w:rPr>
            <w:rStyle w:val="Hyperlink"/>
            <w:b/>
            <w:bCs/>
          </w:rPr>
          <w:t>SpanTran</w:t>
        </w:r>
        <w:proofErr w:type="spellEnd"/>
        <w:r w:rsidRPr="00AB3CDB">
          <w:rPr>
            <w:rStyle w:val="Hyperlink"/>
            <w:b/>
            <w:bCs/>
          </w:rPr>
          <w:t>)</w:t>
        </w:r>
      </w:hyperlink>
      <w:r>
        <w:rPr>
          <w:b/>
          <w:bCs/>
        </w:rPr>
        <w:t xml:space="preserve"> </w:t>
      </w:r>
      <w:r w:rsidRPr="00446A17">
        <w:rPr>
          <w:i/>
          <w:iCs/>
        </w:rPr>
        <w:t>(TSU-contracted provider with a discounted rate)</w:t>
      </w:r>
      <w:r w:rsidRPr="00446A17">
        <w:t> </w:t>
      </w:r>
    </w:p>
    <w:p w14:paraId="1E11BB72" w14:textId="6263F637" w:rsidR="00446A17" w:rsidRPr="00446A17" w:rsidRDefault="00446A17" w:rsidP="00446A17">
      <w:pPr>
        <w:numPr>
          <w:ilvl w:val="0"/>
          <w:numId w:val="12"/>
        </w:numPr>
      </w:pPr>
      <w:hyperlink r:id="rId14" w:history="1">
        <w:r w:rsidRPr="00834359">
          <w:rPr>
            <w:rStyle w:val="Hyperlink"/>
          </w:rPr>
          <w:t>Educational Credential Evaluators</w:t>
        </w:r>
      </w:hyperlink>
      <w:r w:rsidRPr="00446A17">
        <w:t xml:space="preserve"> (ECE) </w:t>
      </w:r>
    </w:p>
    <w:p w14:paraId="2950B798" w14:textId="058D27CE" w:rsidR="00446A17" w:rsidRPr="00446A17" w:rsidRDefault="00446A17" w:rsidP="00446A17">
      <w:pPr>
        <w:numPr>
          <w:ilvl w:val="0"/>
          <w:numId w:val="13"/>
        </w:numPr>
      </w:pPr>
      <w:hyperlink r:id="rId15" w:history="1">
        <w:r w:rsidRPr="00834359">
          <w:rPr>
            <w:rStyle w:val="Hyperlink"/>
          </w:rPr>
          <w:t>Academic Evaluation Services</w:t>
        </w:r>
      </w:hyperlink>
      <w:r w:rsidRPr="00446A17">
        <w:t xml:space="preserve"> (AES) </w:t>
      </w:r>
    </w:p>
    <w:p w14:paraId="189FF805" w14:textId="11987218" w:rsidR="00446A17" w:rsidRPr="00446A17" w:rsidRDefault="00446A17" w:rsidP="00446A17">
      <w:pPr>
        <w:numPr>
          <w:ilvl w:val="0"/>
          <w:numId w:val="14"/>
        </w:numPr>
      </w:pPr>
      <w:hyperlink r:id="rId16" w:history="1">
        <w:r w:rsidRPr="00834359">
          <w:rPr>
            <w:rStyle w:val="Hyperlink"/>
          </w:rPr>
          <w:t>International Education Evaluations</w:t>
        </w:r>
      </w:hyperlink>
      <w:r w:rsidRPr="00446A17">
        <w:t xml:space="preserve"> (IEE) </w:t>
      </w:r>
    </w:p>
    <w:p w14:paraId="4BFA9B54" w14:textId="768B7917" w:rsidR="00446A17" w:rsidRPr="00446A17" w:rsidRDefault="00446A17" w:rsidP="00446A17">
      <w:r w:rsidRPr="00446A17">
        <w:rPr>
          <w:b/>
          <w:bCs/>
        </w:rPr>
        <w:t>Step</w:t>
      </w:r>
      <w:r w:rsidR="00AB3CDB">
        <w:rPr>
          <w:b/>
          <w:bCs/>
        </w:rPr>
        <w:t xml:space="preserve"> Three</w:t>
      </w:r>
      <w:r w:rsidRPr="00446A17">
        <w:t> </w:t>
      </w:r>
    </w:p>
    <w:p w14:paraId="6825B23D" w14:textId="77777777" w:rsidR="00446A17" w:rsidRPr="00446A17" w:rsidRDefault="00446A17" w:rsidP="00446A17">
      <w:r w:rsidRPr="00446A17">
        <w:rPr>
          <w:b/>
          <w:bCs/>
        </w:rPr>
        <w:t>English Proficiency Requirements</w:t>
      </w:r>
      <w:r w:rsidRPr="00446A17">
        <w:t> </w:t>
      </w:r>
    </w:p>
    <w:p w14:paraId="0933CE5E" w14:textId="77777777" w:rsidR="00446A17" w:rsidRPr="00446A17" w:rsidRDefault="00446A17" w:rsidP="00446A17">
      <w:r w:rsidRPr="00446A17">
        <w:t>Applicants whose native language is not English must demonstrate English proficiency by meeting one of the following requirements: </w:t>
      </w:r>
    </w:p>
    <w:p w14:paraId="23809776" w14:textId="77777777" w:rsidR="00446A17" w:rsidRPr="00446A17" w:rsidRDefault="00446A17" w:rsidP="00446A17">
      <w:pPr>
        <w:numPr>
          <w:ilvl w:val="0"/>
          <w:numId w:val="15"/>
        </w:numPr>
      </w:pPr>
      <w:r w:rsidRPr="00446A17">
        <w:rPr>
          <w:b/>
          <w:bCs/>
        </w:rPr>
        <w:t>TOEFL iBT:</w:t>
      </w:r>
      <w:r w:rsidRPr="00446A17">
        <w:t xml:space="preserve"> Minimum score of 61 </w:t>
      </w:r>
    </w:p>
    <w:p w14:paraId="173F3CE5" w14:textId="77777777" w:rsidR="00446A17" w:rsidRPr="00446A17" w:rsidRDefault="00446A17" w:rsidP="00446A17">
      <w:pPr>
        <w:numPr>
          <w:ilvl w:val="0"/>
          <w:numId w:val="16"/>
        </w:numPr>
      </w:pPr>
      <w:r w:rsidRPr="00446A17">
        <w:rPr>
          <w:b/>
          <w:bCs/>
        </w:rPr>
        <w:t>IELTS:</w:t>
      </w:r>
      <w:r w:rsidRPr="00446A17">
        <w:t xml:space="preserve"> Minimum overall score of 5.0 </w:t>
      </w:r>
    </w:p>
    <w:p w14:paraId="700FEB6A" w14:textId="77777777" w:rsidR="00446A17" w:rsidRPr="00446A17" w:rsidRDefault="00446A17" w:rsidP="00446A17">
      <w:pPr>
        <w:numPr>
          <w:ilvl w:val="0"/>
          <w:numId w:val="17"/>
        </w:numPr>
      </w:pPr>
      <w:r w:rsidRPr="00446A17">
        <w:rPr>
          <w:b/>
          <w:bCs/>
        </w:rPr>
        <w:t>Duolingo English Test:</w:t>
      </w:r>
      <w:r w:rsidRPr="00446A17">
        <w:t xml:space="preserve"> Minimum score of 75 </w:t>
      </w:r>
    </w:p>
    <w:p w14:paraId="2DC733A0" w14:textId="77777777" w:rsidR="00446A17" w:rsidRPr="00446A17" w:rsidRDefault="00446A17" w:rsidP="00446A17">
      <w:pPr>
        <w:numPr>
          <w:ilvl w:val="0"/>
          <w:numId w:val="18"/>
        </w:numPr>
      </w:pPr>
      <w:r w:rsidRPr="00446A17">
        <w:rPr>
          <w:b/>
          <w:bCs/>
        </w:rPr>
        <w:t>12 hours of U.S. college or university credit:</w:t>
      </w:r>
      <w:r w:rsidRPr="00446A17">
        <w:t xml:space="preserve"> Minimum cumulative GPA of 2.0 </w:t>
      </w:r>
    </w:p>
    <w:p w14:paraId="4E144D2D" w14:textId="77777777" w:rsidR="00446A17" w:rsidRPr="00446A17" w:rsidRDefault="00446A17" w:rsidP="00446A17">
      <w:pPr>
        <w:numPr>
          <w:ilvl w:val="0"/>
          <w:numId w:val="19"/>
        </w:numPr>
      </w:pPr>
      <w:r w:rsidRPr="00446A17">
        <w:rPr>
          <w:b/>
          <w:bCs/>
        </w:rPr>
        <w:t>Pearson PTE Academic:</w:t>
      </w:r>
      <w:r w:rsidRPr="00446A17">
        <w:t xml:space="preserve"> Minimum score of 50 </w:t>
      </w:r>
    </w:p>
    <w:p w14:paraId="7BE19F32" w14:textId="77777777" w:rsidR="00446A17" w:rsidRPr="00446A17" w:rsidRDefault="00446A17" w:rsidP="00446A17">
      <w:pPr>
        <w:numPr>
          <w:ilvl w:val="0"/>
          <w:numId w:val="20"/>
        </w:numPr>
      </w:pPr>
      <w:r w:rsidRPr="00446A17">
        <w:rPr>
          <w:b/>
          <w:bCs/>
        </w:rPr>
        <w:t>Successful completion of Tennessee State University’s Intensive English Program Level 7</w:t>
      </w:r>
      <w:r w:rsidRPr="00446A17">
        <w:t> </w:t>
      </w:r>
    </w:p>
    <w:p w14:paraId="38B25311" w14:textId="77777777" w:rsidR="00AB3CDB" w:rsidRDefault="00446A17" w:rsidP="00446A17">
      <w:r w:rsidRPr="00446A17">
        <w:rPr>
          <w:b/>
          <w:bCs/>
        </w:rPr>
        <w:t>Important:</w:t>
      </w:r>
      <w:r w:rsidRPr="00446A17">
        <w:t xml:space="preserve"> Please do not submit documents via email to the Office of </w:t>
      </w:r>
      <w:r w:rsidR="00AB3CDB" w:rsidRPr="00446A17">
        <w:t>Admissions and</w:t>
      </w:r>
      <w:r w:rsidRPr="00446A17">
        <w:t xml:space="preserve"> note that Tennessee State University does not offer coupons or discount codes for testing. </w:t>
      </w:r>
    </w:p>
    <w:p w14:paraId="4F13FB25" w14:textId="3CEACFBE" w:rsidR="00AB3CDB" w:rsidRPr="00AB3CDB" w:rsidRDefault="00AB3CDB" w:rsidP="00446A17">
      <w:pPr>
        <w:rPr>
          <w:b/>
          <w:bCs/>
        </w:rPr>
      </w:pPr>
      <w:r>
        <w:rPr>
          <w:b/>
          <w:bCs/>
        </w:rPr>
        <w:t>Step Four</w:t>
      </w:r>
    </w:p>
    <w:p w14:paraId="19A537EE" w14:textId="3D149A4F" w:rsidR="00446A17" w:rsidRPr="00446A17" w:rsidRDefault="00446A17" w:rsidP="00446A17">
      <w:r w:rsidRPr="00446A17">
        <w:t>After all required documents have been received</w:t>
      </w:r>
      <w:r w:rsidR="00834359">
        <w:t xml:space="preserve">, check your </w:t>
      </w:r>
      <w:hyperlink r:id="rId17" w:history="1">
        <w:r w:rsidR="00834359" w:rsidRPr="00834359">
          <w:rPr>
            <w:rStyle w:val="Hyperlink"/>
          </w:rPr>
          <w:t>Future Tiger Portal</w:t>
        </w:r>
      </w:hyperlink>
      <w:r w:rsidR="00834359">
        <w:t xml:space="preserve"> and email for updates. </w:t>
      </w:r>
      <w:r w:rsidRPr="00446A17">
        <w:t xml:space="preserve"> </w:t>
      </w:r>
      <w:r w:rsidR="00834359">
        <w:t>After a</w:t>
      </w:r>
      <w:r w:rsidRPr="00446A17">
        <w:t>n admission decision has been made, students will begin communication with</w:t>
      </w:r>
      <w:r w:rsidR="00AB3CDB">
        <w:t xml:space="preserve"> the Office of International Affairs</w:t>
      </w:r>
      <w:r w:rsidRPr="00446A17">
        <w:t xml:space="preserve"> </w:t>
      </w:r>
      <w:r w:rsidR="00AB3CDB">
        <w:t>(</w:t>
      </w:r>
      <w:hyperlink r:id="rId18" w:history="1">
        <w:r w:rsidR="00AB3CDB" w:rsidRPr="00F102E6">
          <w:rPr>
            <w:rStyle w:val="Hyperlink"/>
            <w:b/>
            <w:bCs/>
          </w:rPr>
          <w:t>oia@tnstate.edu</w:t>
        </w:r>
      </w:hyperlink>
      <w:r w:rsidR="00AB3CDB">
        <w:rPr>
          <w:b/>
          <w:bCs/>
        </w:rPr>
        <w:t>)</w:t>
      </w:r>
      <w:r w:rsidRPr="00446A17">
        <w:t xml:space="preserve"> regarding the submission of additional documentation. </w:t>
      </w:r>
    </w:p>
    <w:p w14:paraId="725F5530" w14:textId="77777777" w:rsidR="00446A17" w:rsidRPr="00446A17" w:rsidRDefault="00446A17" w:rsidP="00446A17">
      <w:r w:rsidRPr="00446A17">
        <w:t> </w:t>
      </w:r>
    </w:p>
    <w:p w14:paraId="4E540753" w14:textId="1D1B7225" w:rsidR="00446A17" w:rsidRPr="00446A17" w:rsidRDefault="00446A17" w:rsidP="00446A17">
      <w:r w:rsidRPr="00446A17">
        <w:rPr>
          <w:b/>
          <w:bCs/>
        </w:rPr>
        <w:t xml:space="preserve">Step </w:t>
      </w:r>
      <w:r w:rsidR="00AB3CDB">
        <w:rPr>
          <w:b/>
          <w:bCs/>
        </w:rPr>
        <w:t>Five</w:t>
      </w:r>
    </w:p>
    <w:p w14:paraId="08A9E2C8" w14:textId="77777777" w:rsidR="00446A17" w:rsidRPr="00446A17" w:rsidRDefault="00446A17" w:rsidP="00446A17">
      <w:r w:rsidRPr="00446A17">
        <w:t>Passport. </w:t>
      </w:r>
    </w:p>
    <w:p w14:paraId="786DCE25" w14:textId="77777777" w:rsidR="00446A17" w:rsidRPr="00446A17" w:rsidRDefault="00446A17" w:rsidP="00446A17">
      <w:pPr>
        <w:numPr>
          <w:ilvl w:val="0"/>
          <w:numId w:val="21"/>
        </w:numPr>
      </w:pPr>
      <w:r w:rsidRPr="00446A17">
        <w:lastRenderedPageBreak/>
        <w:t>Passport Identification Page. </w:t>
      </w:r>
    </w:p>
    <w:p w14:paraId="278A6A30" w14:textId="77777777" w:rsidR="00446A17" w:rsidRPr="00446A17" w:rsidRDefault="00446A17" w:rsidP="00446A17">
      <w:pPr>
        <w:numPr>
          <w:ilvl w:val="0"/>
          <w:numId w:val="22"/>
        </w:numPr>
      </w:pPr>
      <w:r w:rsidRPr="00446A17">
        <w:t>F1 visa and I-20 (Transfer students already in the United States). </w:t>
      </w:r>
    </w:p>
    <w:p w14:paraId="041879F3" w14:textId="77777777" w:rsidR="00446A17" w:rsidRPr="00446A17" w:rsidRDefault="00446A17" w:rsidP="00446A17">
      <w:pPr>
        <w:numPr>
          <w:ilvl w:val="0"/>
          <w:numId w:val="23"/>
        </w:numPr>
      </w:pPr>
      <w:r w:rsidRPr="00446A17">
        <w:t>Students already in the USA, who have a student visa, must provide scan copies of their current passport, I-20, I-94, and current student visa. </w:t>
      </w:r>
    </w:p>
    <w:p w14:paraId="3A0B0FD5" w14:textId="77777777" w:rsidR="00446A17" w:rsidRPr="00446A17" w:rsidRDefault="00446A17" w:rsidP="00446A17">
      <w:r w:rsidRPr="00446A17">
        <w:t> </w:t>
      </w:r>
    </w:p>
    <w:p w14:paraId="556B2CD4" w14:textId="3F350A62" w:rsidR="00446A17" w:rsidRPr="00446A17" w:rsidRDefault="00446A17" w:rsidP="00446A17">
      <w:r w:rsidRPr="00446A17">
        <w:rPr>
          <w:b/>
          <w:bCs/>
        </w:rPr>
        <w:t xml:space="preserve">Step </w:t>
      </w:r>
      <w:r w:rsidR="00AB3CDB">
        <w:rPr>
          <w:b/>
          <w:bCs/>
        </w:rPr>
        <w:t>Six</w:t>
      </w:r>
    </w:p>
    <w:p w14:paraId="0BA3A1AD" w14:textId="77777777" w:rsidR="00446A17" w:rsidRPr="00446A17" w:rsidRDefault="00446A17" w:rsidP="00446A17">
      <w:r w:rsidRPr="00446A17">
        <w:t>Bank Documents for a visa. </w:t>
      </w:r>
    </w:p>
    <w:p w14:paraId="1F7E2977" w14:textId="77777777" w:rsidR="00446A17" w:rsidRPr="00446A17" w:rsidRDefault="00446A17" w:rsidP="00446A17">
      <w:pPr>
        <w:numPr>
          <w:ilvl w:val="0"/>
          <w:numId w:val="24"/>
        </w:numPr>
      </w:pPr>
      <w:r w:rsidRPr="00446A17">
        <w:t>Submit adequate evidence of financial support (or affidavits) to cover the cost of attendance for at least one full year of studies at TSU before the Certificate of Acceptance (called the I-20) can be mailed by OIA (Office of International Affairs). These documents must be dated within six months of the desired semester of enrollment and notarized </w:t>
      </w:r>
    </w:p>
    <w:p w14:paraId="460975E0" w14:textId="77777777" w:rsidR="00446A17" w:rsidRPr="00446A17" w:rsidRDefault="00446A17" w:rsidP="00446A17">
      <w:pPr>
        <w:numPr>
          <w:ilvl w:val="0"/>
          <w:numId w:val="25"/>
        </w:numPr>
      </w:pPr>
      <w:r w:rsidRPr="00446A17">
        <w:t xml:space="preserve">Students requesting an I-20 are required by Federal law to submit financial verification to be issued the documents. Students will need to contact </w:t>
      </w:r>
      <w:hyperlink r:id="rId19" w:tgtFrame="_blank" w:history="1">
        <w:r w:rsidRPr="00446A17">
          <w:rPr>
            <w:rStyle w:val="Hyperlink"/>
          </w:rPr>
          <w:t>oia@tnstate.edu</w:t>
        </w:r>
      </w:hyperlink>
      <w:r w:rsidRPr="00446A17">
        <w:t xml:space="preserve"> for the estimated amount required for issuance of the I-20/DS-2019. </w:t>
      </w:r>
    </w:p>
    <w:p w14:paraId="73FBDC54" w14:textId="54D05215" w:rsidR="00446A17" w:rsidRPr="00446A17" w:rsidRDefault="00446A17" w:rsidP="00446A17">
      <w:r w:rsidRPr="00446A17">
        <w:rPr>
          <w:b/>
          <w:bCs/>
        </w:rPr>
        <w:t xml:space="preserve">Step </w:t>
      </w:r>
      <w:r w:rsidR="00AB3CDB">
        <w:rPr>
          <w:b/>
          <w:bCs/>
        </w:rPr>
        <w:t>Seven</w:t>
      </w:r>
    </w:p>
    <w:p w14:paraId="20406712" w14:textId="77777777" w:rsidR="00446A17" w:rsidRPr="00446A17" w:rsidRDefault="00446A17" w:rsidP="00446A17">
      <w:r w:rsidRPr="00446A17">
        <w:t xml:space="preserve">Submit Health Forms to </w:t>
      </w:r>
      <w:hyperlink r:id="rId20" w:tgtFrame="_blank" w:history="1">
        <w:r w:rsidRPr="00446A17">
          <w:rPr>
            <w:rStyle w:val="Hyperlink"/>
          </w:rPr>
          <w:t>studenthealthservices@tnstate.edu</w:t>
        </w:r>
      </w:hyperlink>
      <w:r w:rsidRPr="00446A17">
        <w:t>. </w:t>
      </w:r>
    </w:p>
    <w:p w14:paraId="61BEEE63" w14:textId="77777777" w:rsidR="00446A17" w:rsidRPr="00446A17" w:rsidRDefault="00446A17" w:rsidP="00446A17">
      <w:pPr>
        <w:numPr>
          <w:ilvl w:val="0"/>
          <w:numId w:val="26"/>
        </w:numPr>
      </w:pPr>
      <w:r w:rsidRPr="00446A17">
        <w:t>Immunization Health History (MMR1/2, CP1/2). </w:t>
      </w:r>
    </w:p>
    <w:p w14:paraId="74CC256D" w14:textId="77777777" w:rsidR="00446A17" w:rsidRPr="00446A17" w:rsidRDefault="00446A17" w:rsidP="00446A17">
      <w:pPr>
        <w:numPr>
          <w:ilvl w:val="0"/>
          <w:numId w:val="27"/>
        </w:numPr>
      </w:pPr>
      <w:r w:rsidRPr="00446A17">
        <w:t>Must have Meningitis/Hepatitis. </w:t>
      </w:r>
    </w:p>
    <w:p w14:paraId="56C4C227" w14:textId="77777777" w:rsidR="00446A17" w:rsidRPr="00446A17" w:rsidRDefault="00446A17" w:rsidP="00446A17">
      <w:pPr>
        <w:numPr>
          <w:ilvl w:val="0"/>
          <w:numId w:val="28"/>
        </w:numPr>
      </w:pPr>
      <w:r w:rsidRPr="00446A17">
        <w:t>Tuberculosis </w:t>
      </w:r>
    </w:p>
    <w:p w14:paraId="2B59D7D6" w14:textId="77777777" w:rsidR="0003509F" w:rsidRDefault="0003509F"/>
    <w:sectPr w:rsidR="00035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791"/>
    <w:multiLevelType w:val="multilevel"/>
    <w:tmpl w:val="418ADB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3C42EA3"/>
    <w:multiLevelType w:val="multilevel"/>
    <w:tmpl w:val="C8E4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31606A"/>
    <w:multiLevelType w:val="multilevel"/>
    <w:tmpl w:val="FAC0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52418"/>
    <w:multiLevelType w:val="multilevel"/>
    <w:tmpl w:val="BF5A96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C2C246A"/>
    <w:multiLevelType w:val="multilevel"/>
    <w:tmpl w:val="6C80D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F95E09"/>
    <w:multiLevelType w:val="multilevel"/>
    <w:tmpl w:val="8D6613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BD27037"/>
    <w:multiLevelType w:val="multilevel"/>
    <w:tmpl w:val="655A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7E32C4"/>
    <w:multiLevelType w:val="multilevel"/>
    <w:tmpl w:val="7FAC6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8B4F32"/>
    <w:multiLevelType w:val="multilevel"/>
    <w:tmpl w:val="E5B4C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F7037C"/>
    <w:multiLevelType w:val="multilevel"/>
    <w:tmpl w:val="93B2B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E841D9"/>
    <w:multiLevelType w:val="multilevel"/>
    <w:tmpl w:val="BA6A2E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DC052A5"/>
    <w:multiLevelType w:val="multilevel"/>
    <w:tmpl w:val="8A125C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2AA536F"/>
    <w:multiLevelType w:val="multilevel"/>
    <w:tmpl w:val="2618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C8783A"/>
    <w:multiLevelType w:val="multilevel"/>
    <w:tmpl w:val="48D0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EE05BD"/>
    <w:multiLevelType w:val="multilevel"/>
    <w:tmpl w:val="C688E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904065"/>
    <w:multiLevelType w:val="multilevel"/>
    <w:tmpl w:val="341E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27D7F6A"/>
    <w:multiLevelType w:val="multilevel"/>
    <w:tmpl w:val="962A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116897"/>
    <w:multiLevelType w:val="multilevel"/>
    <w:tmpl w:val="5598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414C22"/>
    <w:multiLevelType w:val="multilevel"/>
    <w:tmpl w:val="D0CE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8FE0ABD"/>
    <w:multiLevelType w:val="multilevel"/>
    <w:tmpl w:val="366A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B237E1"/>
    <w:multiLevelType w:val="multilevel"/>
    <w:tmpl w:val="F5AAF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F430E2"/>
    <w:multiLevelType w:val="multilevel"/>
    <w:tmpl w:val="F246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0A1F1F"/>
    <w:multiLevelType w:val="multilevel"/>
    <w:tmpl w:val="424E1B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E6D358C"/>
    <w:multiLevelType w:val="multilevel"/>
    <w:tmpl w:val="D230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EF0AE9"/>
    <w:multiLevelType w:val="multilevel"/>
    <w:tmpl w:val="84C8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66917A0"/>
    <w:multiLevelType w:val="multilevel"/>
    <w:tmpl w:val="0A08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7329F4"/>
    <w:multiLevelType w:val="multilevel"/>
    <w:tmpl w:val="437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061C0A"/>
    <w:multiLevelType w:val="multilevel"/>
    <w:tmpl w:val="E8EC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5177846">
    <w:abstractNumId w:val="23"/>
  </w:num>
  <w:num w:numId="2" w16cid:durableId="745109035">
    <w:abstractNumId w:val="26"/>
  </w:num>
  <w:num w:numId="3" w16cid:durableId="1266694968">
    <w:abstractNumId w:val="12"/>
  </w:num>
  <w:num w:numId="4" w16cid:durableId="1115950449">
    <w:abstractNumId w:val="1"/>
  </w:num>
  <w:num w:numId="5" w16cid:durableId="180049163">
    <w:abstractNumId w:val="24"/>
  </w:num>
  <w:num w:numId="6" w16cid:durableId="874005929">
    <w:abstractNumId w:val="17"/>
  </w:num>
  <w:num w:numId="7" w16cid:durableId="1025331680">
    <w:abstractNumId w:val="9"/>
  </w:num>
  <w:num w:numId="8" w16cid:durableId="214317533">
    <w:abstractNumId w:val="19"/>
  </w:num>
  <w:num w:numId="9" w16cid:durableId="1583949649">
    <w:abstractNumId w:val="0"/>
  </w:num>
  <w:num w:numId="10" w16cid:durableId="421417790">
    <w:abstractNumId w:val="5"/>
  </w:num>
  <w:num w:numId="11" w16cid:durableId="1352605481">
    <w:abstractNumId w:val="11"/>
  </w:num>
  <w:num w:numId="12" w16cid:durableId="1744570831">
    <w:abstractNumId w:val="10"/>
  </w:num>
  <w:num w:numId="13" w16cid:durableId="327097357">
    <w:abstractNumId w:val="3"/>
  </w:num>
  <w:num w:numId="14" w16cid:durableId="143359116">
    <w:abstractNumId w:val="22"/>
  </w:num>
  <w:num w:numId="15" w16cid:durableId="160127553">
    <w:abstractNumId w:val="18"/>
  </w:num>
  <w:num w:numId="16" w16cid:durableId="786392986">
    <w:abstractNumId w:val="15"/>
  </w:num>
  <w:num w:numId="17" w16cid:durableId="604965323">
    <w:abstractNumId w:val="13"/>
  </w:num>
  <w:num w:numId="18" w16cid:durableId="147484701">
    <w:abstractNumId w:val="20"/>
  </w:num>
  <w:num w:numId="19" w16cid:durableId="320548824">
    <w:abstractNumId w:val="21"/>
  </w:num>
  <w:num w:numId="20" w16cid:durableId="1696615129">
    <w:abstractNumId w:val="14"/>
  </w:num>
  <w:num w:numId="21" w16cid:durableId="306205055">
    <w:abstractNumId w:val="8"/>
  </w:num>
  <w:num w:numId="22" w16cid:durableId="769938073">
    <w:abstractNumId w:val="16"/>
  </w:num>
  <w:num w:numId="23" w16cid:durableId="965040650">
    <w:abstractNumId w:val="27"/>
  </w:num>
  <w:num w:numId="24" w16cid:durableId="1975862920">
    <w:abstractNumId w:val="2"/>
  </w:num>
  <w:num w:numId="25" w16cid:durableId="194734634">
    <w:abstractNumId w:val="6"/>
  </w:num>
  <w:num w:numId="26" w16cid:durableId="1305543915">
    <w:abstractNumId w:val="7"/>
  </w:num>
  <w:num w:numId="27" w16cid:durableId="2046715684">
    <w:abstractNumId w:val="25"/>
  </w:num>
  <w:num w:numId="28" w16cid:durableId="19488549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A17"/>
    <w:rsid w:val="0003509F"/>
    <w:rsid w:val="001238C7"/>
    <w:rsid w:val="00235361"/>
    <w:rsid w:val="00446A17"/>
    <w:rsid w:val="00792F33"/>
    <w:rsid w:val="00834359"/>
    <w:rsid w:val="00AB3CDB"/>
    <w:rsid w:val="00E0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9C82E"/>
  <w15:chartTrackingRefBased/>
  <w15:docId w15:val="{6CB370F9-5DDE-4057-87FC-D272FCF6B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A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A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A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A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A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A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A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2F33"/>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446A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A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A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A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A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A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A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A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A17"/>
    <w:rPr>
      <w:rFonts w:eastAsiaTheme="majorEastAsia" w:cstheme="majorBidi"/>
      <w:color w:val="272727" w:themeColor="text1" w:themeTint="D8"/>
    </w:rPr>
  </w:style>
  <w:style w:type="paragraph" w:styleId="Title">
    <w:name w:val="Title"/>
    <w:basedOn w:val="Normal"/>
    <w:next w:val="Normal"/>
    <w:link w:val="TitleChar"/>
    <w:uiPriority w:val="10"/>
    <w:qFormat/>
    <w:rsid w:val="00446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A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A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A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A17"/>
    <w:pPr>
      <w:spacing w:before="160"/>
      <w:jc w:val="center"/>
    </w:pPr>
    <w:rPr>
      <w:i/>
      <w:iCs/>
      <w:color w:val="404040" w:themeColor="text1" w:themeTint="BF"/>
    </w:rPr>
  </w:style>
  <w:style w:type="character" w:customStyle="1" w:styleId="QuoteChar">
    <w:name w:val="Quote Char"/>
    <w:basedOn w:val="DefaultParagraphFont"/>
    <w:link w:val="Quote"/>
    <w:uiPriority w:val="29"/>
    <w:rsid w:val="00446A17"/>
    <w:rPr>
      <w:i/>
      <w:iCs/>
      <w:color w:val="404040" w:themeColor="text1" w:themeTint="BF"/>
    </w:rPr>
  </w:style>
  <w:style w:type="paragraph" w:styleId="ListParagraph">
    <w:name w:val="List Paragraph"/>
    <w:basedOn w:val="Normal"/>
    <w:uiPriority w:val="34"/>
    <w:qFormat/>
    <w:rsid w:val="00446A17"/>
    <w:pPr>
      <w:ind w:left="720"/>
      <w:contextualSpacing/>
    </w:pPr>
  </w:style>
  <w:style w:type="character" w:styleId="IntenseEmphasis">
    <w:name w:val="Intense Emphasis"/>
    <w:basedOn w:val="DefaultParagraphFont"/>
    <w:uiPriority w:val="21"/>
    <w:qFormat/>
    <w:rsid w:val="00446A17"/>
    <w:rPr>
      <w:i/>
      <w:iCs/>
      <w:color w:val="0F4761" w:themeColor="accent1" w:themeShade="BF"/>
    </w:rPr>
  </w:style>
  <w:style w:type="paragraph" w:styleId="IntenseQuote">
    <w:name w:val="Intense Quote"/>
    <w:basedOn w:val="Normal"/>
    <w:next w:val="Normal"/>
    <w:link w:val="IntenseQuoteChar"/>
    <w:uiPriority w:val="30"/>
    <w:qFormat/>
    <w:rsid w:val="00446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A17"/>
    <w:rPr>
      <w:i/>
      <w:iCs/>
      <w:color w:val="0F4761" w:themeColor="accent1" w:themeShade="BF"/>
    </w:rPr>
  </w:style>
  <w:style w:type="character" w:styleId="IntenseReference">
    <w:name w:val="Intense Reference"/>
    <w:basedOn w:val="DefaultParagraphFont"/>
    <w:uiPriority w:val="32"/>
    <w:qFormat/>
    <w:rsid w:val="00446A17"/>
    <w:rPr>
      <w:b/>
      <w:bCs/>
      <w:smallCaps/>
      <w:color w:val="0F4761" w:themeColor="accent1" w:themeShade="BF"/>
      <w:spacing w:val="5"/>
    </w:rPr>
  </w:style>
  <w:style w:type="character" w:styleId="Hyperlink">
    <w:name w:val="Hyperlink"/>
    <w:basedOn w:val="DefaultParagraphFont"/>
    <w:uiPriority w:val="99"/>
    <w:unhideWhenUsed/>
    <w:rsid w:val="00446A17"/>
    <w:rPr>
      <w:color w:val="467886" w:themeColor="hyperlink"/>
      <w:u w:val="single"/>
    </w:rPr>
  </w:style>
  <w:style w:type="character" w:styleId="UnresolvedMention">
    <w:name w:val="Unresolved Mention"/>
    <w:basedOn w:val="DefaultParagraphFont"/>
    <w:uiPriority w:val="99"/>
    <w:semiHidden/>
    <w:unhideWhenUsed/>
    <w:rsid w:val="00446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org/" TargetMode="External"/><Relationship Id="rId13" Type="http://schemas.openxmlformats.org/officeDocument/2006/relationships/hyperlink" Target="https://app.evalcompany.com/d84cf1c7-c204-4afa-8606-71be7e5e2ba2" TargetMode="External"/><Relationship Id="rId18" Type="http://schemas.openxmlformats.org/officeDocument/2006/relationships/hyperlink" Target="mailto:oia@tnstate.ed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pply.tnstate.edu/portal/applynow" TargetMode="External"/><Relationship Id="rId12" Type="http://schemas.openxmlformats.org/officeDocument/2006/relationships/hyperlink" Target="https://www.wes.org/" TargetMode="External"/><Relationship Id="rId17" Type="http://schemas.openxmlformats.org/officeDocument/2006/relationships/hyperlink" Target="https://apply.tnstate.edu/status/" TargetMode="External"/><Relationship Id="rId2" Type="http://schemas.openxmlformats.org/officeDocument/2006/relationships/styles" Target="styles.xml"/><Relationship Id="rId16" Type="http://schemas.openxmlformats.org/officeDocument/2006/relationships/hyperlink" Target="https://myiee.org/" TargetMode="External"/><Relationship Id="rId20" Type="http://schemas.openxmlformats.org/officeDocument/2006/relationships/hyperlink" Target="mailto:studenthealthservices@tnstate.edu" TargetMode="External"/><Relationship Id="rId1" Type="http://schemas.openxmlformats.org/officeDocument/2006/relationships/numbering" Target="numbering.xml"/><Relationship Id="rId6" Type="http://schemas.openxmlformats.org/officeDocument/2006/relationships/hyperlink" Target="https://www.tnstate.edu/oia/" TargetMode="External"/><Relationship Id="rId11" Type="http://schemas.openxmlformats.org/officeDocument/2006/relationships/hyperlink" Target="https://www.parchment.com/students/order-status/" TargetMode="External"/><Relationship Id="rId5" Type="http://schemas.openxmlformats.org/officeDocument/2006/relationships/hyperlink" Target="mailto:admissions@tnstate.edu" TargetMode="External"/><Relationship Id="rId15" Type="http://schemas.openxmlformats.org/officeDocument/2006/relationships/hyperlink" Target="https://website.aes-edu.org/aeshome/" TargetMode="External"/><Relationship Id="rId10" Type="http://schemas.openxmlformats.org/officeDocument/2006/relationships/hyperlink" Target="https://www.studentclearinghouse.org/" TargetMode="External"/><Relationship Id="rId19" Type="http://schemas.openxmlformats.org/officeDocument/2006/relationships/hyperlink" Target="mailto:oia@tnstate.edu" TargetMode="External"/><Relationship Id="rId4" Type="http://schemas.openxmlformats.org/officeDocument/2006/relationships/webSettings" Target="webSettings.xml"/><Relationship Id="rId9" Type="http://schemas.openxmlformats.org/officeDocument/2006/relationships/hyperlink" Target="https://app.evalcompany.com/d84cf1c7-c204-4afa-8606-71be7e5e2ba2" TargetMode="External"/><Relationship Id="rId14" Type="http://schemas.openxmlformats.org/officeDocument/2006/relationships/hyperlink" Target="https://www.ece.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55b9832-cb10-43f6-a297-42de552e5579}" enabled="1" method="Standard" siteId="{7c539505-f129-46ae-a6cf-ecaf413b8b0d}"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Angela (adunca20)</dc:creator>
  <cp:keywords/>
  <dc:description/>
  <cp:lastModifiedBy>Duncan, Angela (adunca20)</cp:lastModifiedBy>
  <cp:revision>3</cp:revision>
  <dcterms:created xsi:type="dcterms:W3CDTF">2026-10-12T16:53:00Z</dcterms:created>
  <dcterms:modified xsi:type="dcterms:W3CDTF">2026-10-13T14:02:00Z</dcterms:modified>
</cp:coreProperties>
</file>